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36"/>
        <w:gridCol w:w="4984"/>
      </w:tblGrid>
      <w:tr w:rsidR="00D56ED1" w:rsidRPr="008B042B" w14:paraId="0F8B34EB" w14:textId="77777777" w:rsidTr="00644700"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</w:tcPr>
          <w:p w14:paraId="5A0157F5" w14:textId="77777777" w:rsidR="00D56ED1" w:rsidRPr="008B042B" w:rsidRDefault="00D56ED1" w:rsidP="00644700">
            <w:pPr>
              <w:pStyle w:val="TableTitles"/>
              <w:ind w:hanging="108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  <w:szCs w:val="17"/>
                <w:lang w:val="en-US"/>
              </w:rPr>
              <w:drawing>
                <wp:inline distT="0" distB="0" distL="0" distR="0" wp14:anchorId="5502CEC5" wp14:editId="67C3369A">
                  <wp:extent cx="2628900" cy="466725"/>
                  <wp:effectExtent l="19050" t="0" r="0" b="0"/>
                  <wp:docPr id="1" name="Picture 1" descr="logo template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mplate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9839EF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6AF336D3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b/>
                <w:sz w:val="17"/>
                <w:szCs w:val="17"/>
              </w:rPr>
              <w:t>United Nations Human Settlements Programme</w:t>
            </w:r>
          </w:p>
        </w:tc>
      </w:tr>
      <w:tr w:rsidR="00D56ED1" w:rsidRPr="008B042B" w14:paraId="27F87CCF" w14:textId="77777777" w:rsidTr="00644700">
        <w:tc>
          <w:tcPr>
            <w:tcW w:w="4320" w:type="dxa"/>
            <w:vMerge/>
            <w:tcBorders>
              <w:left w:val="nil"/>
              <w:right w:val="nil"/>
            </w:tcBorders>
          </w:tcPr>
          <w:p w14:paraId="6A79C88D" w14:textId="77777777" w:rsidR="00D56ED1" w:rsidRPr="008B042B" w:rsidRDefault="00D56ED1" w:rsidP="00644700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0FB75E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3EFA6B70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smartTag w:uri="urn:schemas-microsoft-com:office:smarttags" w:element="address">
              <w:smartTag w:uri="urn:schemas-microsoft-com:office:smarttags" w:element="Street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P.O. Box 30030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ity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Nairobi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 </w:t>
              </w:r>
              <w:smartTag w:uri="urn:schemas-microsoft-com:office:smarttags" w:element="PostalCode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00100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ountry-region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KENYA</w:t>
                </w:r>
              </w:smartTag>
            </w:smartTag>
          </w:p>
        </w:tc>
      </w:tr>
      <w:tr w:rsidR="00D56ED1" w:rsidRPr="008B042B" w14:paraId="391E75AB" w14:textId="77777777" w:rsidTr="00644700">
        <w:tc>
          <w:tcPr>
            <w:tcW w:w="4320" w:type="dxa"/>
            <w:vMerge/>
            <w:tcBorders>
              <w:left w:val="nil"/>
              <w:right w:val="nil"/>
            </w:tcBorders>
          </w:tcPr>
          <w:p w14:paraId="02D8D1DE" w14:textId="77777777" w:rsidR="00D56ED1" w:rsidRPr="008B042B" w:rsidRDefault="00D56ED1" w:rsidP="00644700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F7DBC2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09B67E78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  <w:lang w:eastAsia="ko-KR"/>
              </w:rPr>
            </w:pPr>
            <w:r>
              <w:rPr>
                <w:rFonts w:ascii="Verdana" w:hAnsi="Verdana" w:cs="Arial"/>
                <w:sz w:val="17"/>
                <w:szCs w:val="17"/>
              </w:rPr>
              <w:t>Tel: +254-20 7623216</w:t>
            </w:r>
          </w:p>
        </w:tc>
      </w:tr>
      <w:tr w:rsidR="00D56ED1" w:rsidRPr="008B042B" w14:paraId="1392DB59" w14:textId="77777777" w:rsidTr="00644700">
        <w:trPr>
          <w:cantSplit/>
        </w:trPr>
        <w:tc>
          <w:tcPr>
            <w:tcW w:w="4320" w:type="dxa"/>
            <w:vMerge/>
            <w:tcBorders>
              <w:left w:val="nil"/>
              <w:bottom w:val="nil"/>
              <w:right w:val="nil"/>
            </w:tcBorders>
          </w:tcPr>
          <w:p w14:paraId="6095042D" w14:textId="77777777" w:rsidR="00D56ED1" w:rsidRPr="008B042B" w:rsidRDefault="00D56ED1" w:rsidP="00644700">
            <w:pPr>
              <w:pStyle w:val="TableTitles"/>
              <w:spacing w:before="0"/>
              <w:ind w:firstLine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CE1122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2F741693" w14:textId="77777777" w:rsidR="00D56ED1" w:rsidRPr="008B042B" w:rsidRDefault="00131A30" w:rsidP="00644700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hyperlink r:id="rId6" w:history="1">
              <w:r w:rsidR="00D56ED1" w:rsidRPr="009B368B">
                <w:rPr>
                  <w:rStyle w:val="Hyperlink"/>
                  <w:rFonts w:ascii="Verdana" w:hAnsi="Verdana" w:cs="Arial"/>
                  <w:sz w:val="17"/>
                  <w:szCs w:val="17"/>
                </w:rPr>
                <w:t>UN-HabitatGCSecretariat@unhabitat.org</w:t>
              </w:r>
            </w:hyperlink>
          </w:p>
        </w:tc>
      </w:tr>
    </w:tbl>
    <w:p w14:paraId="03F5A5ED" w14:textId="77777777"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14:paraId="01EB183E" w14:textId="77777777"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14:paraId="330DBD45" w14:textId="77777777"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14:paraId="3122C321" w14:textId="77777777" w:rsidR="00D56ED1" w:rsidRPr="008317CA" w:rsidRDefault="00D56ED1" w:rsidP="00D56ED1">
      <w:pPr>
        <w:jc w:val="center"/>
        <w:rPr>
          <w:rFonts w:ascii="Book Antiqua" w:hAnsi="Book Antiqua"/>
          <w:b/>
          <w:sz w:val="28"/>
          <w:szCs w:val="28"/>
          <w:lang w:eastAsia="ko-KR"/>
        </w:rPr>
      </w:pPr>
    </w:p>
    <w:p w14:paraId="0B09B107" w14:textId="447F21A6" w:rsidR="009C48A9" w:rsidRDefault="00131A30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>9</w:t>
      </w:r>
      <w:r w:rsidR="009C48A9" w:rsidRPr="009C48A9">
        <w:rPr>
          <w:rFonts w:ascii="Book Antiqua" w:hAnsi="Book Antiqua"/>
          <w:b/>
          <w:sz w:val="28"/>
          <w:szCs w:val="28"/>
          <w:vertAlign w:val="superscript"/>
          <w:lang w:eastAsia="ko-KR"/>
        </w:rPr>
        <w:t>th</w:t>
      </w:r>
      <w:r w:rsidR="009C48A9">
        <w:rPr>
          <w:rFonts w:ascii="Book Antiqua" w:hAnsi="Book Antiqua"/>
          <w:b/>
          <w:sz w:val="28"/>
          <w:szCs w:val="28"/>
          <w:lang w:eastAsia="ko-KR"/>
        </w:rPr>
        <w:t xml:space="preserve"> </w:t>
      </w:r>
      <w:r w:rsidR="00283F2C">
        <w:rPr>
          <w:rFonts w:ascii="Book Antiqua" w:hAnsi="Book Antiqua"/>
          <w:b/>
          <w:sz w:val="28"/>
          <w:szCs w:val="28"/>
          <w:lang w:eastAsia="ko-KR"/>
        </w:rPr>
        <w:t>M</w:t>
      </w:r>
      <w:r w:rsidR="009C48A9">
        <w:rPr>
          <w:rFonts w:ascii="Book Antiqua" w:hAnsi="Book Antiqua"/>
          <w:b/>
          <w:sz w:val="28"/>
          <w:szCs w:val="28"/>
          <w:lang w:eastAsia="ko-KR"/>
        </w:rPr>
        <w:t>eeting of the Subcommittee on Policy and Programme of Work</w:t>
      </w:r>
    </w:p>
    <w:p w14:paraId="29A59F13" w14:textId="77777777" w:rsidR="00131A30" w:rsidRDefault="009C48A9" w:rsidP="00131A30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>of the Committee of Permanent Representatives (CPR)</w:t>
      </w:r>
      <w:r w:rsidR="00131A30">
        <w:rPr>
          <w:rFonts w:ascii="Book Antiqua" w:hAnsi="Book Antiqua"/>
          <w:b/>
          <w:sz w:val="28"/>
          <w:szCs w:val="28"/>
          <w:lang w:eastAsia="ko-KR"/>
        </w:rPr>
        <w:t xml:space="preserve"> </w:t>
      </w:r>
      <w:r>
        <w:rPr>
          <w:rFonts w:ascii="Book Antiqua" w:hAnsi="Book Antiqua"/>
          <w:b/>
          <w:sz w:val="28"/>
          <w:szCs w:val="28"/>
          <w:lang w:eastAsia="ko-KR"/>
        </w:rPr>
        <w:t>to</w:t>
      </w:r>
    </w:p>
    <w:p w14:paraId="1DA4A946" w14:textId="15BADBF2" w:rsidR="00D56ED1" w:rsidRDefault="009C48A9" w:rsidP="00131A30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>discuss</w:t>
      </w:r>
      <w:r w:rsidR="00131A30">
        <w:rPr>
          <w:rFonts w:ascii="Book Antiqua" w:hAnsi="Book Antiqua"/>
          <w:b/>
          <w:sz w:val="28"/>
          <w:szCs w:val="28"/>
          <w:lang w:eastAsia="ko-KR"/>
        </w:rPr>
        <w:t xml:space="preserve"> the </w:t>
      </w:r>
      <w:bookmarkStart w:id="0" w:name="_GoBack"/>
      <w:bookmarkEnd w:id="0"/>
      <w:r w:rsidR="00131A30">
        <w:rPr>
          <w:rFonts w:ascii="Book Antiqua" w:hAnsi="Book Antiqua"/>
          <w:b/>
          <w:sz w:val="28"/>
          <w:szCs w:val="28"/>
          <w:lang w:eastAsia="ko-KR"/>
        </w:rPr>
        <w:t xml:space="preserve">draft Stakeholder Engagement Policy </w:t>
      </w:r>
      <w:r>
        <w:rPr>
          <w:rFonts w:ascii="Book Antiqua" w:hAnsi="Book Antiqua"/>
          <w:b/>
          <w:sz w:val="28"/>
          <w:szCs w:val="28"/>
          <w:lang w:eastAsia="ko-KR"/>
        </w:rPr>
        <w:t xml:space="preserve"> </w:t>
      </w:r>
    </w:p>
    <w:p w14:paraId="083265F4" w14:textId="77777777" w:rsidR="00E72EE2" w:rsidRDefault="00E72EE2" w:rsidP="00E72EE2">
      <w:pPr>
        <w:autoSpaceDE w:val="0"/>
        <w:autoSpaceDN w:val="0"/>
        <w:adjustRightInd w:val="0"/>
        <w:spacing w:line="240" w:lineRule="atLeast"/>
        <w:rPr>
          <w:rFonts w:ascii="Book Antiqua" w:hAnsi="Book Antiqua"/>
          <w:b/>
          <w:sz w:val="28"/>
          <w:szCs w:val="28"/>
          <w:lang w:eastAsia="ko-KR"/>
        </w:rPr>
      </w:pPr>
    </w:p>
    <w:p w14:paraId="50FEA591" w14:textId="77777777" w:rsidR="00D56ED1" w:rsidRPr="008317CA" w:rsidRDefault="00D56ED1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 xml:space="preserve"> </w:t>
      </w:r>
    </w:p>
    <w:p w14:paraId="54227BEC" w14:textId="424B9B6D" w:rsidR="00D56ED1" w:rsidRPr="00522E16" w:rsidRDefault="00131A30" w:rsidP="00D56ED1">
      <w:pPr>
        <w:jc w:val="center"/>
        <w:rPr>
          <w:rFonts w:ascii="Book Antiqua" w:hAnsi="Book Antiqua"/>
          <w:szCs w:val="28"/>
          <w:u w:val="single"/>
        </w:rPr>
      </w:pPr>
      <w:r>
        <w:rPr>
          <w:rFonts w:ascii="Book Antiqua" w:hAnsi="Book Antiqua"/>
          <w:szCs w:val="28"/>
          <w:u w:val="single"/>
        </w:rPr>
        <w:t>Wednesday</w:t>
      </w:r>
      <w:r w:rsidR="00B65475">
        <w:rPr>
          <w:rFonts w:ascii="Book Antiqua" w:hAnsi="Book Antiqua"/>
          <w:szCs w:val="28"/>
          <w:u w:val="single"/>
        </w:rPr>
        <w:t xml:space="preserve">, </w:t>
      </w:r>
      <w:r w:rsidR="009C48A9">
        <w:rPr>
          <w:rFonts w:ascii="Book Antiqua" w:hAnsi="Book Antiqua"/>
          <w:szCs w:val="28"/>
          <w:u w:val="single"/>
        </w:rPr>
        <w:t>2</w:t>
      </w:r>
      <w:r>
        <w:rPr>
          <w:rFonts w:ascii="Book Antiqua" w:hAnsi="Book Antiqua"/>
          <w:szCs w:val="28"/>
          <w:u w:val="single"/>
        </w:rPr>
        <w:t>5</w:t>
      </w:r>
      <w:r w:rsidR="009C48A9">
        <w:rPr>
          <w:rFonts w:ascii="Book Antiqua" w:hAnsi="Book Antiqua"/>
          <w:szCs w:val="28"/>
          <w:u w:val="single"/>
        </w:rPr>
        <w:t xml:space="preserve"> April</w:t>
      </w:r>
      <w:r w:rsidR="00B65475">
        <w:rPr>
          <w:rFonts w:ascii="Book Antiqua" w:hAnsi="Book Antiqua"/>
          <w:szCs w:val="28"/>
          <w:u w:val="single"/>
        </w:rPr>
        <w:t xml:space="preserve"> 2018</w:t>
      </w:r>
      <w:r w:rsidR="00522E16">
        <w:rPr>
          <w:rFonts w:ascii="Book Antiqua" w:hAnsi="Book Antiqua"/>
          <w:szCs w:val="28"/>
          <w:u w:val="single"/>
        </w:rPr>
        <w:t xml:space="preserve"> a</w:t>
      </w:r>
      <w:r w:rsidR="00522E16" w:rsidRPr="00522E16">
        <w:rPr>
          <w:rFonts w:ascii="Book Antiqua" w:hAnsi="Book Antiqua"/>
          <w:szCs w:val="28"/>
          <w:u w:val="single"/>
        </w:rPr>
        <w:t xml:space="preserve">t </w:t>
      </w:r>
      <w:r w:rsidR="00E72EE2">
        <w:rPr>
          <w:rFonts w:ascii="Book Antiqua" w:hAnsi="Book Antiqua"/>
          <w:szCs w:val="28"/>
          <w:u w:val="single"/>
        </w:rPr>
        <w:t>2.00</w:t>
      </w:r>
      <w:r w:rsidR="00522E16" w:rsidRPr="00522E16">
        <w:rPr>
          <w:rFonts w:ascii="Book Antiqua" w:hAnsi="Book Antiqua"/>
          <w:szCs w:val="28"/>
          <w:u w:val="single"/>
        </w:rPr>
        <w:t xml:space="preserve"> </w:t>
      </w:r>
      <w:r w:rsidR="00E72EE2">
        <w:rPr>
          <w:rFonts w:ascii="Book Antiqua" w:hAnsi="Book Antiqua"/>
          <w:szCs w:val="28"/>
          <w:u w:val="single"/>
        </w:rPr>
        <w:t>pm</w:t>
      </w:r>
    </w:p>
    <w:p w14:paraId="49F8FB2E" w14:textId="77777777" w:rsidR="00522E16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</w:p>
    <w:p w14:paraId="6FC8E382" w14:textId="77777777" w:rsidR="00D56ED1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  <w:r w:rsidRPr="00522E16">
        <w:rPr>
          <w:rFonts w:ascii="Book Antiqua" w:hAnsi="Book Antiqua"/>
          <w:szCs w:val="28"/>
          <w:u w:val="single"/>
        </w:rPr>
        <w:t>Conference Room 4</w:t>
      </w:r>
    </w:p>
    <w:p w14:paraId="08CCDD3A" w14:textId="77777777"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14:paraId="364FBC3C" w14:textId="77777777"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14:paraId="2BF50C2F" w14:textId="77777777" w:rsidR="00D56ED1" w:rsidRPr="008317CA" w:rsidRDefault="00D56ED1" w:rsidP="00522E16">
      <w:pPr>
        <w:rPr>
          <w:rFonts w:ascii="Book Antiqua" w:hAnsi="Book Antiqua"/>
          <w:sz w:val="28"/>
          <w:szCs w:val="28"/>
          <w:u w:val="single"/>
        </w:rPr>
      </w:pPr>
      <w:r w:rsidRPr="008317CA">
        <w:rPr>
          <w:rFonts w:ascii="Book Antiqua" w:hAnsi="Book Antiqua"/>
          <w:sz w:val="28"/>
          <w:szCs w:val="28"/>
          <w:u w:val="single"/>
        </w:rPr>
        <w:t>Provisional Agenda</w:t>
      </w:r>
    </w:p>
    <w:p w14:paraId="72E13E5D" w14:textId="77777777"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lang w:eastAsia="ko-KR"/>
        </w:rPr>
      </w:pPr>
    </w:p>
    <w:p w14:paraId="46226714" w14:textId="77777777" w:rsidR="00D56ED1" w:rsidRDefault="00D56ED1" w:rsidP="00D56ED1">
      <w:pPr>
        <w:autoSpaceDE w:val="0"/>
        <w:autoSpaceDN w:val="0"/>
        <w:adjustRightInd w:val="0"/>
        <w:jc w:val="both"/>
        <w:rPr>
          <w:rFonts w:ascii="Book Antiqua" w:eastAsia="Times New Roman" w:hAnsi="Book Antiqua"/>
        </w:rPr>
      </w:pPr>
    </w:p>
    <w:p w14:paraId="30D93652" w14:textId="77777777" w:rsidR="00522E16" w:rsidRPr="009C48A9" w:rsidRDefault="00D56ED1" w:rsidP="009C48A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Book Antiqua" w:hAnsi="Book Antiqua"/>
        </w:rPr>
      </w:pPr>
      <w:r w:rsidRPr="009C48A9">
        <w:rPr>
          <w:rFonts w:ascii="Book Antiqua" w:hAnsi="Book Antiqua"/>
        </w:rPr>
        <w:t>Adoption of the Agenda.</w:t>
      </w:r>
    </w:p>
    <w:p w14:paraId="1805A947" w14:textId="45606795" w:rsidR="0039789C" w:rsidRDefault="00E91D32" w:rsidP="009C48A9">
      <w:pPr>
        <w:pStyle w:val="NoSpacing"/>
        <w:numPr>
          <w:ilvl w:val="0"/>
          <w:numId w:val="2"/>
        </w:numPr>
      </w:pPr>
      <w:r>
        <w:t xml:space="preserve">Presentation and Discussion on </w:t>
      </w:r>
      <w:r w:rsidR="00131A30">
        <w:t>the draft Stakeholder Engagement Policy.</w:t>
      </w:r>
    </w:p>
    <w:p w14:paraId="48D2B7C6" w14:textId="77777777" w:rsidR="009C48A9" w:rsidRDefault="009C48A9" w:rsidP="009C48A9">
      <w:pPr>
        <w:pStyle w:val="NoSpacing"/>
      </w:pPr>
    </w:p>
    <w:p w14:paraId="2C3BD931" w14:textId="77777777" w:rsidR="00D56ED1" w:rsidRPr="009C48A9" w:rsidRDefault="00B65475" w:rsidP="009C48A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Book Antiqua" w:hAnsi="Book Antiqua"/>
        </w:rPr>
      </w:pPr>
      <w:r w:rsidRPr="009C48A9">
        <w:rPr>
          <w:rFonts w:ascii="Book Antiqua" w:hAnsi="Book Antiqua"/>
        </w:rPr>
        <w:t xml:space="preserve">Any </w:t>
      </w:r>
      <w:r w:rsidR="00D56ED1" w:rsidRPr="009C48A9">
        <w:rPr>
          <w:rFonts w:ascii="Book Antiqua" w:hAnsi="Book Antiqua"/>
        </w:rPr>
        <w:t xml:space="preserve">Other Matters. </w:t>
      </w:r>
    </w:p>
    <w:p w14:paraId="0F0802D2" w14:textId="77777777" w:rsidR="00D56ED1" w:rsidRPr="00AA6F3E" w:rsidRDefault="00D56ED1" w:rsidP="00D56ED1">
      <w:pPr>
        <w:jc w:val="both"/>
        <w:rPr>
          <w:rFonts w:ascii="Book Antiqua" w:hAnsi="Book Antiqua"/>
        </w:rPr>
      </w:pPr>
      <w:r w:rsidRPr="00AA6F3E">
        <w:rPr>
          <w:rFonts w:ascii="Book Antiqua" w:hAnsi="Book Antiqua"/>
        </w:rPr>
        <w:tab/>
      </w:r>
    </w:p>
    <w:p w14:paraId="4160F9D9" w14:textId="77777777" w:rsidR="00D56ED1" w:rsidRDefault="00D56ED1" w:rsidP="00D56ED1">
      <w:pPr>
        <w:ind w:left="720"/>
        <w:jc w:val="both"/>
        <w:rPr>
          <w:rFonts w:ascii="Book Antiqua" w:hAnsi="Book Antiqua"/>
          <w:lang w:val="en-US" w:eastAsia="en-US"/>
        </w:rPr>
      </w:pPr>
    </w:p>
    <w:p w14:paraId="405DBF37" w14:textId="77777777" w:rsidR="00D56ED1" w:rsidRPr="00271182" w:rsidRDefault="00D56ED1" w:rsidP="00D56ED1">
      <w:pPr>
        <w:autoSpaceDE w:val="0"/>
        <w:autoSpaceDN w:val="0"/>
        <w:adjustRightInd w:val="0"/>
        <w:ind w:left="2160"/>
        <w:jc w:val="both"/>
        <w:rPr>
          <w:rFonts w:eastAsia="Times New Roman"/>
          <w:sz w:val="28"/>
          <w:szCs w:val="28"/>
          <w:lang w:val="en-US" w:eastAsia="en-US"/>
        </w:rPr>
      </w:pPr>
    </w:p>
    <w:p w14:paraId="677D8276" w14:textId="77777777" w:rsidR="00CC52A8" w:rsidRDefault="00CC52A8"/>
    <w:sectPr w:rsidR="00CC52A8" w:rsidSect="00863154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011AA"/>
    <w:multiLevelType w:val="hybridMultilevel"/>
    <w:tmpl w:val="C5AC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E59EF"/>
    <w:multiLevelType w:val="hybridMultilevel"/>
    <w:tmpl w:val="97CC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D1"/>
    <w:rsid w:val="00034968"/>
    <w:rsid w:val="00131A30"/>
    <w:rsid w:val="00201AA2"/>
    <w:rsid w:val="00283F2C"/>
    <w:rsid w:val="0039789C"/>
    <w:rsid w:val="003B1E6B"/>
    <w:rsid w:val="004658AE"/>
    <w:rsid w:val="00473AE4"/>
    <w:rsid w:val="00522E16"/>
    <w:rsid w:val="009C48A9"/>
    <w:rsid w:val="00A456CB"/>
    <w:rsid w:val="00B07BE7"/>
    <w:rsid w:val="00B5249B"/>
    <w:rsid w:val="00B65475"/>
    <w:rsid w:val="00B80A05"/>
    <w:rsid w:val="00CC52A8"/>
    <w:rsid w:val="00D56ED1"/>
    <w:rsid w:val="00D6289D"/>
    <w:rsid w:val="00E72EE2"/>
    <w:rsid w:val="00E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185E1C8"/>
  <w15:docId w15:val="{83AB6692-568E-4F96-A23F-01123203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9C48A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-HabitatGCSecretariat@unhabita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Madame President</dc:creator>
  <cp:lastModifiedBy>Antonina Madara</cp:lastModifiedBy>
  <cp:revision>2</cp:revision>
  <cp:lastPrinted>2018-04-24T12:49:00Z</cp:lastPrinted>
  <dcterms:created xsi:type="dcterms:W3CDTF">2018-04-24T12:51:00Z</dcterms:created>
  <dcterms:modified xsi:type="dcterms:W3CDTF">2018-04-24T12:51:00Z</dcterms:modified>
</cp:coreProperties>
</file>